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p w:rsidR="008C11C8" w:rsidRPr="00E959E1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E959E1">
        <w:rPr>
          <w:rFonts w:ascii="Arial" w:hAnsi="Arial" w:cs="Arial"/>
          <w:b/>
          <w:sz w:val="24"/>
          <w:szCs w:val="24"/>
        </w:rPr>
        <w:t>TAHUN AKADEMIK 2021/2022 SECARA DARING</w:t>
      </w:r>
    </w:p>
    <w:p w:rsidR="008C11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8C11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8C11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959E1">
        <w:rPr>
          <w:rFonts w:ascii="Arial" w:hAnsi="Arial" w:cs="Arial"/>
          <w:spacing w:val="-2"/>
          <w:sz w:val="22"/>
          <w:szCs w:val="22"/>
        </w:rPr>
        <w:t>Berdasarkan Surat Keputusan Rektor Universitas Medan Area Nomor: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143/UMA/A/01.4/I/2022 tanggal 12 Januari 2022, maka pada hari ini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Kamis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tanggal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27 Januari 2022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dilangsungkan ujian praktikum/responsi semester g</w:t>
      </w:r>
      <w:r w:rsidRPr="00E959E1"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tahun akademik 2021/2022 bagi mahasiswa program studi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 Fakultas Pertanian Universitas Medan Area untuk jenjang pendidikan sarjana strata satu (S1) sebagai berikut: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AGB22052P</w:t>
      </w:r>
    </w:p>
    <w:p w:rsidR="008C11C8" w:rsidRPr="00D3561A" w:rsidP="00E959E1">
      <w:pPr>
        <w:spacing w:line="360" w:lineRule="auto"/>
        <w:ind w:right="-658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Responsi Statistik  Lanjutan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II/3/Agribisnis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II - 1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08.00 - 10.00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:rsidR="008C11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8C11C8" w:rsidRPr="00C05F30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0449B">
        <w:rPr>
          <w:rFonts w:ascii="Arial" w:hAnsi="Arial" w:cs="Arial"/>
          <w:noProof/>
          <w:spacing w:val="-4"/>
          <w:sz w:val="22"/>
          <w:szCs w:val="22"/>
        </w:rPr>
        <w:t>Virda Zikria,SP.,M.Sc.</w:t>
      </w: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</w:t>
      </w:r>
      <w:r w:rsidRPr="00D3561A">
        <w:rPr>
          <w:rFonts w:ascii="Arial" w:hAnsi="Arial" w:cs="Arial"/>
          <w:sz w:val="22"/>
          <w:szCs w:val="22"/>
        </w:rPr>
        <w:t>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8C11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8C11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8C11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:rsidR="008C11C8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11C8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Mengetahui,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Medan, </w:t>
      </w:r>
      <w:r w:rsidRPr="00D0449B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27 Januari 2022</w:t>
      </w:r>
    </w:p>
    <w:p w:rsidR="008C11C8" w:rsidRPr="00D3561A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Wakil Dekan Bidang Pendidikan, Penelitian, dan Pengabdian 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:rsidR="008C11C8" w:rsidRPr="00C05F30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8C11C8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8C11C8" w:rsidRPr="00214B5B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8C11C8" w:rsidRPr="00BB14E0" w:rsidP="00453925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>Virda Zikria</w:t>
      </w:r>
      <w:r>
        <w:rPr>
          <w:rFonts w:ascii="Arial" w:hAnsi="Arial" w:cs="Arial"/>
          <w:b/>
          <w:w w:val="90"/>
          <w:sz w:val="24"/>
          <w:szCs w:val="24"/>
        </w:rPr>
        <w:t>,SP</w:t>
      </w:r>
      <w:r>
        <w:rPr>
          <w:rFonts w:ascii="Arial" w:hAnsi="Arial" w:cs="Arial"/>
          <w:b/>
          <w:w w:val="90"/>
          <w:sz w:val="24"/>
          <w:szCs w:val="24"/>
        </w:rPr>
        <w:t>.,M.Sc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="Arial" w:hAnsi="Arial" w:cs="Arial"/>
          <w:b/>
          <w:w w:val="90"/>
          <w:sz w:val="24"/>
          <w:szCs w:val="24"/>
        </w:rPr>
        <w:tab/>
      </w:r>
      <w:r w:rsidRPr="00D0449B">
        <w:rPr>
          <w:rFonts w:ascii="Arial" w:hAnsi="Arial" w:cs="Arial"/>
          <w:b/>
          <w:noProof/>
          <w:w w:val="90"/>
          <w:sz w:val="24"/>
          <w:szCs w:val="24"/>
        </w:rPr>
        <w:t>Virda Zikria,SP.,M.Sc.</w:t>
      </w: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RPr="00396B72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8C11C8">
      <w:headerReference w:type="default" r:id="rId5"/>
      <w:footerReference w:type="default" r:id="rId6"/>
      <w:pgSz w:w="12242" w:h="20163" w:code="5"/>
      <w:pgMar w:top="2608" w:right="1134" w:bottom="992" w:left="1418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91" name="Group 9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92" name="Picture 92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3" name="Picture 93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4" name="Picture 94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91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2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93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94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9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053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0170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1C8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1824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49B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1BF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59E1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07C6604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0D6D-2670-4823-A6E4-9E132D78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9185</Words>
  <Characters>52358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61421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2019-11-02T04:47:00Z</cp:lastPrinted>
  <dcterms:created xsi:type="dcterms:W3CDTF">2022-01-24T06:08:00Z</dcterms:created>
  <dcterms:modified xsi:type="dcterms:W3CDTF">2022-01-24T06:12:00Z</dcterms:modified>
</cp:coreProperties>
</file>